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C92" w:rsidRDefault="000F1C92" w:rsidP="000F1C92">
      <w:pPr>
        <w:jc w:val="right"/>
        <w:rPr>
          <w:b/>
        </w:rPr>
      </w:pPr>
      <w:bookmarkStart w:id="0" w:name="_GoBack"/>
      <w:bookmarkEnd w:id="0"/>
      <w:r w:rsidRPr="008B5F0A">
        <w:rPr>
          <w:rFonts w:ascii="Times New Roman" w:eastAsia="Times New Roman" w:hAnsi="Times New Roman" w:cs="Times New Roman"/>
          <w:noProof/>
          <w:sz w:val="32"/>
          <w:szCs w:val="32"/>
          <w:lang w:eastAsia="et-EE"/>
        </w:rPr>
        <w:drawing>
          <wp:inline distT="0" distB="0" distL="0" distR="0" wp14:anchorId="38F5D30B" wp14:editId="49AE2C74">
            <wp:extent cx="2209800" cy="1038225"/>
            <wp:effectExtent l="0" t="0" r="0" b="9525"/>
            <wp:docPr id="2" name="Picture 2" descr="http://www.pikk.ee/img/ma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kk.ee/img/mak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1038225"/>
                    </a:xfrm>
                    <a:prstGeom prst="rect">
                      <a:avLst/>
                    </a:prstGeom>
                    <a:noFill/>
                    <a:ln>
                      <a:noFill/>
                    </a:ln>
                  </pic:spPr>
                </pic:pic>
              </a:graphicData>
            </a:graphic>
          </wp:inline>
        </w:drawing>
      </w:r>
    </w:p>
    <w:p w:rsidR="000F1C92" w:rsidRDefault="000F1C92">
      <w:pPr>
        <w:rPr>
          <w:b/>
        </w:rPr>
      </w:pPr>
    </w:p>
    <w:p w:rsidR="009065DD" w:rsidRPr="00B17197" w:rsidRDefault="00B17197">
      <w:pPr>
        <w:rPr>
          <w:b/>
        </w:rPr>
      </w:pPr>
      <w:r w:rsidRPr="00B17197">
        <w:rPr>
          <w:b/>
        </w:rPr>
        <w:t>LINDUDE  SÖÖTMISE  ASPEKTE</w:t>
      </w:r>
    </w:p>
    <w:p w:rsidR="00B17197" w:rsidRDefault="00B17197">
      <w:r>
        <w:t>SÖÖDA KOGUS</w:t>
      </w:r>
    </w:p>
    <w:p w:rsidR="00B17197" w:rsidRDefault="00B17197" w:rsidP="009B5E38">
      <w:pPr>
        <w:jc w:val="both"/>
      </w:pPr>
      <w:r>
        <w:t xml:space="preserve">Sõltub keskkonnatemperatuurist, linnu vanusest, kehamassist, munevusest, sööda energiasisaldusest. </w:t>
      </w:r>
    </w:p>
    <w:p w:rsidR="00B17197" w:rsidRDefault="00B17197">
      <w:r>
        <w:t>Söödakoguse üldistused:</w:t>
      </w:r>
    </w:p>
    <w:p w:rsidR="00B17197" w:rsidRDefault="00B17197" w:rsidP="00B17197">
      <w:pPr>
        <w:pStyle w:val="ListParagraph"/>
        <w:numPr>
          <w:ilvl w:val="0"/>
          <w:numId w:val="1"/>
        </w:numPr>
      </w:pPr>
      <w:r w:rsidRPr="009B5E38">
        <w:rPr>
          <w:b/>
        </w:rPr>
        <w:t>Kanabroileri</w:t>
      </w:r>
      <w:r>
        <w:t xml:space="preserve"> üleskasvatamiseks kulub ligikaudu </w:t>
      </w:r>
      <w:r w:rsidRPr="009B5E38">
        <w:rPr>
          <w:b/>
        </w:rPr>
        <w:t>4,5 kg</w:t>
      </w:r>
      <w:r>
        <w:t xml:space="preserve"> täisratsioonilist segajõusööta;</w:t>
      </w:r>
    </w:p>
    <w:p w:rsidR="00B17197" w:rsidRDefault="00B17197" w:rsidP="00B17197">
      <w:pPr>
        <w:pStyle w:val="ListParagraph"/>
        <w:numPr>
          <w:ilvl w:val="0"/>
          <w:numId w:val="1"/>
        </w:numPr>
      </w:pPr>
      <w:r w:rsidRPr="009B5E38">
        <w:rPr>
          <w:b/>
        </w:rPr>
        <w:t>Munakanatibu</w:t>
      </w:r>
      <w:r>
        <w:t xml:space="preserve"> üleskasvatamiseks kuni munemahakkamiseni kulub </w:t>
      </w:r>
      <w:r w:rsidRPr="009B5E38">
        <w:rPr>
          <w:b/>
        </w:rPr>
        <w:t>6,75 kg</w:t>
      </w:r>
      <w:r>
        <w:t xml:space="preserve"> sööta;</w:t>
      </w:r>
    </w:p>
    <w:p w:rsidR="00B17197" w:rsidRDefault="00B17197" w:rsidP="00B17197">
      <w:pPr>
        <w:pStyle w:val="ListParagraph"/>
        <w:numPr>
          <w:ilvl w:val="0"/>
          <w:numId w:val="1"/>
        </w:numPr>
      </w:pPr>
      <w:r w:rsidRPr="009B5E38">
        <w:rPr>
          <w:b/>
        </w:rPr>
        <w:t>Lihatõugu tibu</w:t>
      </w:r>
      <w:r>
        <w:t xml:space="preserve"> üleskasvatamiseks kuni munemahakkamiseni kulub </w:t>
      </w:r>
      <w:r w:rsidRPr="009B5E38">
        <w:rPr>
          <w:b/>
        </w:rPr>
        <w:t>13,5 kg</w:t>
      </w:r>
      <w:r>
        <w:t xml:space="preserve"> sööta;</w:t>
      </w:r>
    </w:p>
    <w:p w:rsidR="00B17197" w:rsidRDefault="00B17197" w:rsidP="00B17197">
      <w:pPr>
        <w:pStyle w:val="ListParagraph"/>
        <w:numPr>
          <w:ilvl w:val="0"/>
          <w:numId w:val="1"/>
        </w:numPr>
      </w:pPr>
      <w:r w:rsidRPr="009B5E38">
        <w:rPr>
          <w:b/>
        </w:rPr>
        <w:t>Täiskasvanud bantam</w:t>
      </w:r>
      <w:r>
        <w:t xml:space="preserve"> vajab </w:t>
      </w:r>
      <w:r w:rsidRPr="009B5E38">
        <w:rPr>
          <w:b/>
        </w:rPr>
        <w:t>0,25 kg</w:t>
      </w:r>
      <w:r>
        <w:t xml:space="preserve"> sööta nädalas;</w:t>
      </w:r>
    </w:p>
    <w:p w:rsidR="00B17197" w:rsidRDefault="00B17197" w:rsidP="00B17197">
      <w:pPr>
        <w:pStyle w:val="ListParagraph"/>
        <w:numPr>
          <w:ilvl w:val="0"/>
          <w:numId w:val="1"/>
        </w:numPr>
      </w:pPr>
      <w:r w:rsidRPr="009B5E38">
        <w:rPr>
          <w:b/>
        </w:rPr>
        <w:t>Munakana</w:t>
      </w:r>
      <w:r>
        <w:t xml:space="preserve"> vajab </w:t>
      </w:r>
      <w:r w:rsidRPr="009B5E38">
        <w:rPr>
          <w:b/>
        </w:rPr>
        <w:t>1 kg</w:t>
      </w:r>
      <w:r>
        <w:t xml:space="preserve"> sööta nädalas;</w:t>
      </w:r>
    </w:p>
    <w:p w:rsidR="00B17197" w:rsidRDefault="00114FFF" w:rsidP="00B17197">
      <w:pPr>
        <w:pStyle w:val="ListParagraph"/>
        <w:numPr>
          <w:ilvl w:val="0"/>
          <w:numId w:val="1"/>
        </w:numPr>
      </w:pPr>
      <w:r w:rsidRPr="009B5E38">
        <w:rPr>
          <w:b/>
        </w:rPr>
        <w:t>Liha-munatõugu kana</w:t>
      </w:r>
      <w:r>
        <w:t xml:space="preserve"> vajab </w:t>
      </w:r>
      <w:r w:rsidRPr="009B5E38">
        <w:rPr>
          <w:b/>
        </w:rPr>
        <w:t>1,5 kg</w:t>
      </w:r>
      <w:r>
        <w:t xml:space="preserve"> sööta nädalas;</w:t>
      </w:r>
    </w:p>
    <w:p w:rsidR="00114FFF" w:rsidRDefault="00114FFF" w:rsidP="00B17197">
      <w:pPr>
        <w:pStyle w:val="ListParagraph"/>
        <w:numPr>
          <w:ilvl w:val="0"/>
          <w:numId w:val="1"/>
        </w:numPr>
      </w:pPr>
      <w:r w:rsidRPr="009B5E38">
        <w:rPr>
          <w:b/>
        </w:rPr>
        <w:t>Lihatõugu kana</w:t>
      </w:r>
      <w:r>
        <w:t xml:space="preserve"> vajab </w:t>
      </w:r>
      <w:r w:rsidRPr="009B5E38">
        <w:rPr>
          <w:b/>
        </w:rPr>
        <w:t>2 kg</w:t>
      </w:r>
      <w:r>
        <w:t xml:space="preserve"> sööta nädalas.</w:t>
      </w:r>
    </w:p>
    <w:p w:rsidR="00114FFF" w:rsidRDefault="00843B14" w:rsidP="00114FFF">
      <w:r>
        <w:t>S</w:t>
      </w:r>
      <w:r w:rsidR="005F79A8">
        <w:t>ÖÖDAVÄÄRINDUS</w:t>
      </w:r>
    </w:p>
    <w:p w:rsidR="00843B14" w:rsidRDefault="00843B14" w:rsidP="009B5E38">
      <w:pPr>
        <w:jc w:val="both"/>
      </w:pPr>
      <w:r>
        <w:t xml:space="preserve">Sööda kogus, mis kulub </w:t>
      </w:r>
      <w:r w:rsidRPr="009B5E38">
        <w:rPr>
          <w:b/>
        </w:rPr>
        <w:t>1 kg munade või kehamassi juurdekasvu kohta</w:t>
      </w:r>
      <w:r>
        <w:t xml:space="preserve"> (broileritel). </w:t>
      </w:r>
      <w:r w:rsidR="00BC0597">
        <w:t xml:space="preserve">Kanakasvatuses on söödaväärindusarv ligikaudu </w:t>
      </w:r>
      <w:r w:rsidR="00BC0597" w:rsidRPr="009B5E38">
        <w:rPr>
          <w:b/>
        </w:rPr>
        <w:t>2</w:t>
      </w:r>
      <w:r w:rsidR="009B5E38" w:rsidRPr="009B5E38">
        <w:rPr>
          <w:b/>
        </w:rPr>
        <w:t xml:space="preserve"> kg/kg</w:t>
      </w:r>
      <w:r w:rsidR="00BC0597">
        <w:t>, pardi- hane-, kalkuni- ja vutikasvatuses on need arvud suuremad – söödakulu on suurem (halvem söödaväärindus).</w:t>
      </w:r>
    </w:p>
    <w:p w:rsidR="00BC0597" w:rsidRDefault="00BC0597" w:rsidP="00114FFF">
      <w:r>
        <w:t>S</w:t>
      </w:r>
      <w:r w:rsidR="005F79A8">
        <w:t>UGULINDUDE SÖÖTMINE</w:t>
      </w:r>
    </w:p>
    <w:p w:rsidR="00954C71" w:rsidRDefault="00954C71" w:rsidP="009B5E38">
      <w:pPr>
        <w:jc w:val="both"/>
      </w:pPr>
      <w:r>
        <w:t xml:space="preserve">Heade inkubatsioonitulemuste saamiseks tuleb sugulinde sööta </w:t>
      </w:r>
      <w:r w:rsidRPr="009B5E38">
        <w:rPr>
          <w:b/>
        </w:rPr>
        <w:t>suure proteiinisisaldusega</w:t>
      </w:r>
      <w:r>
        <w:t xml:space="preserve"> ratsiooniga (täisratsiooniline segajõusööt), mida tuleb hakata andma </w:t>
      </w:r>
      <w:r w:rsidRPr="009B5E38">
        <w:rPr>
          <w:b/>
        </w:rPr>
        <w:t>2</w:t>
      </w:r>
      <w:r w:rsidR="009B5E38" w:rsidRPr="009B5E38">
        <w:rPr>
          <w:b/>
        </w:rPr>
        <w:t>–</w:t>
      </w:r>
      <w:r w:rsidRPr="009B5E38">
        <w:rPr>
          <w:b/>
        </w:rPr>
        <w:t>4 nädalat enne haudemunade kogumist</w:t>
      </w:r>
      <w:r>
        <w:t>. Sööt peab olema värske (parem on kokkusegatud sööt ära kasutada 2 nädala jooksul), pikal säilitamisel rasvlahustuvad vitamiinid (A, D, E, K) oksüdeeruvad. Kui täistatsioonilist segajõusööta ei ole, võta ratsiooni loomse päritoluga proteiinisöötasid ja lisa vitamiine ja mineraalaineid sisaldavaid premikseid. Vähenda lindude ratsioonis teraviljade osa.</w:t>
      </w:r>
    </w:p>
    <w:p w:rsidR="00954C71" w:rsidRDefault="00954C71" w:rsidP="00114FFF">
      <w:r>
        <w:t>BROILERITE SÖÖTMINE</w:t>
      </w:r>
    </w:p>
    <w:p w:rsidR="00954C71" w:rsidRDefault="00E97B3B" w:rsidP="009B5E38">
      <w:pPr>
        <w:jc w:val="both"/>
      </w:pPr>
      <w:r>
        <w:t xml:space="preserve">Tänapäeva kiirekasvulistel kanabroileritel (korniši tõu ristandid) on </w:t>
      </w:r>
      <w:r w:rsidRPr="009B5E38">
        <w:rPr>
          <w:b/>
        </w:rPr>
        <w:t>suur toitainete tarve</w:t>
      </w:r>
      <w:r>
        <w:t xml:space="preserve"> ja nende ratsioon võib mitte katta kõiki vajadusi. Tagajärjeks on jalgade probleemid. Broileritele võib sööta </w:t>
      </w:r>
      <w:r w:rsidRPr="009B5E38">
        <w:rPr>
          <w:b/>
        </w:rPr>
        <w:t>startersööta</w:t>
      </w:r>
      <w:r>
        <w:t xml:space="preserve"> (kauem, kui soovitustes, mitte minna üle II kasvujärgu söödale) või lisada juurde vitamiinide-mineraalide premiksit. Teiseks võimaluseks on </w:t>
      </w:r>
      <w:r w:rsidRPr="009B5E38">
        <w:rPr>
          <w:b/>
        </w:rPr>
        <w:t>kasvuintensiivsust vähendada</w:t>
      </w:r>
      <w:r>
        <w:t>. Selleks võib:</w:t>
      </w:r>
    </w:p>
    <w:p w:rsidR="00E97B3B" w:rsidRDefault="00E97B3B" w:rsidP="00E97B3B">
      <w:pPr>
        <w:pStyle w:val="ListParagraph"/>
        <w:numPr>
          <w:ilvl w:val="0"/>
          <w:numId w:val="2"/>
        </w:numPr>
      </w:pPr>
      <w:r w:rsidRPr="009B5E38">
        <w:rPr>
          <w:b/>
        </w:rPr>
        <w:t>Lühendada valguspäeva</w:t>
      </w:r>
      <w:r>
        <w:t>, mis ei lase neil liiga palju süüa;</w:t>
      </w:r>
    </w:p>
    <w:p w:rsidR="00E97B3B" w:rsidRDefault="00E66CE9" w:rsidP="00E97B3B">
      <w:pPr>
        <w:pStyle w:val="ListParagraph"/>
        <w:numPr>
          <w:ilvl w:val="0"/>
          <w:numId w:val="2"/>
        </w:numPr>
      </w:pPr>
      <w:r>
        <w:t xml:space="preserve">Sööta </w:t>
      </w:r>
      <w:r w:rsidRPr="009B5E38">
        <w:rPr>
          <w:b/>
        </w:rPr>
        <w:t>mittegranuleeritud sööta</w:t>
      </w:r>
      <w:r>
        <w:t xml:space="preserve"> (söömiseks kulub rohkem aega);</w:t>
      </w:r>
    </w:p>
    <w:p w:rsidR="00E66CE9" w:rsidRDefault="00533321" w:rsidP="00E97B3B">
      <w:pPr>
        <w:pStyle w:val="ListParagraph"/>
        <w:numPr>
          <w:ilvl w:val="0"/>
          <w:numId w:val="2"/>
        </w:numPr>
      </w:pPr>
      <w:r>
        <w:lastRenderedPageBreak/>
        <w:t xml:space="preserve">Võtta ratsiooni umbes </w:t>
      </w:r>
      <w:r w:rsidRPr="009B5E38">
        <w:rPr>
          <w:b/>
        </w:rPr>
        <w:t>30% nisu</w:t>
      </w:r>
      <w:r>
        <w:t>, mis vähendab sööda seedumise/toitainete imendumise kiirust;</w:t>
      </w:r>
    </w:p>
    <w:p w:rsidR="00533321" w:rsidRDefault="00533321" w:rsidP="00E97B3B">
      <w:pPr>
        <w:pStyle w:val="ListParagraph"/>
        <w:numPr>
          <w:ilvl w:val="0"/>
          <w:numId w:val="2"/>
        </w:numPr>
      </w:pPr>
      <w:r>
        <w:t xml:space="preserve">Kasvatada broilereid </w:t>
      </w:r>
      <w:r w:rsidRPr="009B5E38">
        <w:rPr>
          <w:b/>
        </w:rPr>
        <w:t>karjamaal</w:t>
      </w:r>
      <w:r>
        <w:t>.</w:t>
      </w:r>
    </w:p>
    <w:p w:rsidR="00533321" w:rsidRDefault="009B5E38" w:rsidP="00533321">
      <w:r>
        <w:br w:type="column"/>
      </w:r>
      <w:r w:rsidR="00533321">
        <w:lastRenderedPageBreak/>
        <w:t>TIBUDE SÖÖTMINE</w:t>
      </w:r>
    </w:p>
    <w:p w:rsidR="004826D9" w:rsidRDefault="00533321" w:rsidP="009B5E38">
      <w:pPr>
        <w:jc w:val="both"/>
      </w:pPr>
      <w:r>
        <w:t xml:space="preserve">Vastkoorunud tibud võivad sööda ja veeta elada </w:t>
      </w:r>
      <w:r w:rsidRPr="009B5E38">
        <w:rPr>
          <w:b/>
        </w:rPr>
        <w:t>2</w:t>
      </w:r>
      <w:r w:rsidR="009B5E38" w:rsidRPr="009B5E38">
        <w:rPr>
          <w:b/>
        </w:rPr>
        <w:t>–</w:t>
      </w:r>
      <w:r w:rsidRPr="009B5E38">
        <w:rPr>
          <w:b/>
        </w:rPr>
        <w:t>3 p</w:t>
      </w:r>
      <w:r w:rsidR="009B5E38" w:rsidRPr="009B5E38">
        <w:rPr>
          <w:b/>
        </w:rPr>
        <w:t>ä</w:t>
      </w:r>
      <w:r w:rsidRPr="009B5E38">
        <w:rPr>
          <w:b/>
        </w:rPr>
        <w:t>eva</w:t>
      </w:r>
      <w:r>
        <w:t xml:space="preserve"> (kehas on rebuvarud). Muidugi, mida varem nad sööta saavad, seda suuremad on nende ellujäämisšansid. Kindlasti peavad nad </w:t>
      </w:r>
      <w:r w:rsidRPr="009B5E38">
        <w:rPr>
          <w:b/>
        </w:rPr>
        <w:t>enne saama juua</w:t>
      </w:r>
      <w:r>
        <w:t xml:space="preserve">. Kodumajapidamises on parimaks esimeseks söödaks </w:t>
      </w:r>
      <w:r w:rsidRPr="009B5E38">
        <w:rPr>
          <w:b/>
        </w:rPr>
        <w:t>kõvakskeedetud munad</w:t>
      </w:r>
      <w:r>
        <w:t xml:space="preserve">. </w:t>
      </w:r>
      <w:r w:rsidR="004826D9">
        <w:t xml:space="preserve">Kunagi </w:t>
      </w:r>
      <w:r w:rsidR="004826D9" w:rsidRPr="009B5E38">
        <w:rPr>
          <w:b/>
        </w:rPr>
        <w:t>ei tohi</w:t>
      </w:r>
      <w:r w:rsidR="004826D9">
        <w:t xml:space="preserve"> tibusid </w:t>
      </w:r>
      <w:r w:rsidR="004826D9" w:rsidRPr="009B5E38">
        <w:rPr>
          <w:b/>
        </w:rPr>
        <w:t>sööta</w:t>
      </w:r>
      <w:r w:rsidR="004826D9">
        <w:t xml:space="preserve"> </w:t>
      </w:r>
      <w:r w:rsidR="004826D9" w:rsidRPr="009B5E38">
        <w:rPr>
          <w:b/>
        </w:rPr>
        <w:t>munevatele lindudele ettenähtud söödaga</w:t>
      </w:r>
      <w:r w:rsidR="004826D9">
        <w:t>, sest selle suur kaltsiumisisaldus põhjustab jalgade probleeme ja neerude kahjustusi.</w:t>
      </w:r>
    </w:p>
    <w:p w:rsidR="004826D9" w:rsidRDefault="004826D9" w:rsidP="00533321">
      <w:r>
        <w:t>KUKKEDE SÖÖTMINE</w:t>
      </w:r>
    </w:p>
    <w:p w:rsidR="004826D9" w:rsidRDefault="004826D9" w:rsidP="00533321">
      <w:r>
        <w:t>Tavaliselt söövad kuked kanadega sama sööta. Sel ajal, kui haudemune ei koguta, võib kukkesid sööta</w:t>
      </w:r>
      <w:r w:rsidR="009B5E38">
        <w:t xml:space="preserve"> </w:t>
      </w:r>
      <w:r w:rsidR="009B5E38" w:rsidRPr="009B5E38">
        <w:rPr>
          <w:b/>
        </w:rPr>
        <w:t>elatustarbelise</w:t>
      </w:r>
      <w:r w:rsidR="009B5E38">
        <w:t xml:space="preserve"> ratsiooniga (9</w:t>
      </w:r>
      <w:r>
        <w:t>% proteiini, Pearsoni ruut), mis on ökonoomsem.</w:t>
      </w:r>
    </w:p>
    <w:p w:rsidR="004826D9" w:rsidRDefault="004826D9" w:rsidP="00533321">
      <w:r>
        <w:t>KANADE SÖÖTMINE</w:t>
      </w:r>
    </w:p>
    <w:p w:rsidR="002C0A3D" w:rsidRDefault="00A04BF4" w:rsidP="009B5E38">
      <w:pPr>
        <w:jc w:val="both"/>
      </w:pPr>
      <w:r>
        <w:t xml:space="preserve">Kanade söödatarbimine sõltub nende energiavajadusest, </w:t>
      </w:r>
      <w:r w:rsidRPr="009B5E38">
        <w:rPr>
          <w:b/>
        </w:rPr>
        <w:t>suvel söövad</w:t>
      </w:r>
      <w:r>
        <w:t xml:space="preserve"> nad </w:t>
      </w:r>
      <w:r w:rsidRPr="009B5E38">
        <w:rPr>
          <w:b/>
        </w:rPr>
        <w:t>vähem</w:t>
      </w:r>
      <w:r>
        <w:t xml:space="preserve"> ja </w:t>
      </w:r>
      <w:r w:rsidRPr="009B5E38">
        <w:rPr>
          <w:b/>
        </w:rPr>
        <w:t>talvel rohkem</w:t>
      </w:r>
      <w:r>
        <w:t xml:space="preserve">. Kui suvine ratsioon sisaldab samapalju proteiini, kui talvine, võivad nad väiksema söömuse tõttu halvemini muneda. Kui kanadele soovitatakse üldiselt 16% proteiinisisaldusega sööta, siis </w:t>
      </w:r>
      <w:r w:rsidRPr="009B5E38">
        <w:rPr>
          <w:b/>
        </w:rPr>
        <w:t>kuumadel</w:t>
      </w:r>
      <w:r>
        <w:t xml:space="preserve"> </w:t>
      </w:r>
      <w:r w:rsidRPr="009B5E38">
        <w:rPr>
          <w:b/>
        </w:rPr>
        <w:t>suvepäevadel</w:t>
      </w:r>
      <w:r>
        <w:t xml:space="preserve"> võiks proteiinikogust söödas suurendada (</w:t>
      </w:r>
      <w:r w:rsidRPr="009B5E38">
        <w:rPr>
          <w:b/>
        </w:rPr>
        <w:t>18</w:t>
      </w:r>
      <w:r w:rsidR="009B5E38" w:rsidRPr="009B5E38">
        <w:rPr>
          <w:b/>
        </w:rPr>
        <w:t>–</w:t>
      </w:r>
      <w:r w:rsidRPr="009B5E38">
        <w:rPr>
          <w:b/>
        </w:rPr>
        <w:t>20%</w:t>
      </w:r>
      <w:r>
        <w:t>).</w:t>
      </w:r>
    </w:p>
    <w:p w:rsidR="002C0A3D" w:rsidRDefault="002C0A3D" w:rsidP="009B5E38">
      <w:pPr>
        <w:jc w:val="both"/>
      </w:pPr>
      <w:r>
        <w:t xml:space="preserve">Kui </w:t>
      </w:r>
      <w:r w:rsidRPr="009B5E38">
        <w:rPr>
          <w:b/>
        </w:rPr>
        <w:t>kanala</w:t>
      </w:r>
      <w:r>
        <w:t xml:space="preserve"> on </w:t>
      </w:r>
      <w:r w:rsidRPr="009B5E38">
        <w:rPr>
          <w:b/>
        </w:rPr>
        <w:t>külm</w:t>
      </w:r>
      <w:r>
        <w:t xml:space="preserve"> ja </w:t>
      </w:r>
      <w:r w:rsidRPr="009B5E38">
        <w:rPr>
          <w:b/>
        </w:rPr>
        <w:t>valguspäev</w:t>
      </w:r>
      <w:r>
        <w:t xml:space="preserve"> on </w:t>
      </w:r>
      <w:r w:rsidRPr="009B5E38">
        <w:rPr>
          <w:b/>
        </w:rPr>
        <w:t>lühike</w:t>
      </w:r>
      <w:r>
        <w:t xml:space="preserve">, ei pruugi kanad saada söödast piisavalt toitaineid, et hästi muneda. Kindlasti tuleb </w:t>
      </w:r>
      <w:r w:rsidRPr="009B5E38">
        <w:rPr>
          <w:b/>
        </w:rPr>
        <w:t>kasutada lisavalgustust</w:t>
      </w:r>
      <w:r>
        <w:t xml:space="preserve"> ja </w:t>
      </w:r>
      <w:r w:rsidRPr="009B5E38">
        <w:rPr>
          <w:b/>
        </w:rPr>
        <w:t>tõsta sööda energiasisaldust</w:t>
      </w:r>
      <w:r>
        <w:t>.</w:t>
      </w:r>
    </w:p>
    <w:p w:rsidR="002C0A3D" w:rsidRDefault="002C0A3D" w:rsidP="00533321">
      <w:r>
        <w:t>NOORKANADE SÖÖTMINE</w:t>
      </w:r>
    </w:p>
    <w:p w:rsidR="00533321" w:rsidRDefault="002C0A3D" w:rsidP="009B5E38">
      <w:pPr>
        <w:jc w:val="both"/>
      </w:pPr>
      <w:r>
        <w:t xml:space="preserve">Kui noorkanad on munemise alguseks liiga </w:t>
      </w:r>
      <w:r w:rsidRPr="009B5E38">
        <w:rPr>
          <w:b/>
        </w:rPr>
        <w:t>väikesed</w:t>
      </w:r>
      <w:r>
        <w:t xml:space="preserve">, siis </w:t>
      </w:r>
      <w:r w:rsidRPr="009B5E38">
        <w:rPr>
          <w:b/>
        </w:rPr>
        <w:t>munevad</w:t>
      </w:r>
      <w:r>
        <w:t xml:space="preserve"> nad </w:t>
      </w:r>
      <w:r w:rsidRPr="009B5E38">
        <w:rPr>
          <w:b/>
        </w:rPr>
        <w:t>halvasti</w:t>
      </w:r>
      <w:r>
        <w:t xml:space="preserve">. Munemahakkamisel võib nende kehamass ka väheneda ja nende </w:t>
      </w:r>
      <w:r w:rsidRPr="009B5E38">
        <w:rPr>
          <w:b/>
        </w:rPr>
        <w:t>munad on väikesed</w:t>
      </w:r>
      <w:r>
        <w:t xml:space="preserve">. Ka liiga </w:t>
      </w:r>
      <w:r w:rsidRPr="009B5E38">
        <w:rPr>
          <w:b/>
        </w:rPr>
        <w:t>ülekaalulised</w:t>
      </w:r>
      <w:r>
        <w:t xml:space="preserve"> noorkanad hakkavad munema </w:t>
      </w:r>
      <w:r w:rsidRPr="009B5E38">
        <w:rPr>
          <w:b/>
        </w:rPr>
        <w:t>väikeseid mune</w:t>
      </w:r>
      <w:r>
        <w:t xml:space="preserve"> ning neil võib esineda ka </w:t>
      </w:r>
      <w:r w:rsidRPr="009B5E38">
        <w:rPr>
          <w:b/>
        </w:rPr>
        <w:t>munemisraskusi</w:t>
      </w:r>
      <w:r>
        <w:t xml:space="preserve"> (traumasid, munajuharebendeid).</w:t>
      </w:r>
      <w:r w:rsidR="009B5E38">
        <w:t xml:space="preserve"> </w:t>
      </w:r>
      <w:r w:rsidRPr="009B5E38">
        <w:rPr>
          <w:b/>
        </w:rPr>
        <w:t>Tibueas</w:t>
      </w:r>
      <w:r>
        <w:t xml:space="preserve"> tuleks neid sööta </w:t>
      </w:r>
      <w:r w:rsidRPr="009B5E38">
        <w:rPr>
          <w:b/>
        </w:rPr>
        <w:t>suure proteiinisisaldusega</w:t>
      </w:r>
      <w:r>
        <w:t xml:space="preserve"> söödaga, et nad hästi kasvaksid ja </w:t>
      </w:r>
      <w:r w:rsidRPr="009B5E38">
        <w:rPr>
          <w:b/>
        </w:rPr>
        <w:t>enne munemisperioodi</w:t>
      </w:r>
      <w:r>
        <w:t xml:space="preserve"> tuleks </w:t>
      </w:r>
      <w:r w:rsidRPr="009B5E38">
        <w:rPr>
          <w:b/>
        </w:rPr>
        <w:t>söödaga</w:t>
      </w:r>
      <w:r>
        <w:t xml:space="preserve"> veidi </w:t>
      </w:r>
      <w:r w:rsidRPr="009B5E38">
        <w:rPr>
          <w:b/>
        </w:rPr>
        <w:t>tagasi tõmmata</w:t>
      </w:r>
      <w:r>
        <w:t xml:space="preserve">, et nad ei rasvuks. Hea oleks lisada nende söödaratsiooni </w:t>
      </w:r>
      <w:r w:rsidRPr="009B5E38">
        <w:rPr>
          <w:b/>
        </w:rPr>
        <w:t>kaera</w:t>
      </w:r>
      <w:r>
        <w:t xml:space="preserve">. Alates </w:t>
      </w:r>
      <w:r w:rsidRPr="009B5E38">
        <w:rPr>
          <w:b/>
        </w:rPr>
        <w:t>kahe kuu vanuselt</w:t>
      </w:r>
      <w:r>
        <w:t xml:space="preserve"> võiks nende ratsioonis olla </w:t>
      </w:r>
      <w:r w:rsidRPr="009B5E38">
        <w:rPr>
          <w:b/>
        </w:rPr>
        <w:t>14</w:t>
      </w:r>
      <w:r w:rsidR="009B5E38" w:rsidRPr="009B5E38">
        <w:rPr>
          <w:b/>
        </w:rPr>
        <w:t>–</w:t>
      </w:r>
      <w:r w:rsidRPr="009B5E38">
        <w:rPr>
          <w:b/>
        </w:rPr>
        <w:t>16%</w:t>
      </w:r>
      <w:r>
        <w:t xml:space="preserve"> </w:t>
      </w:r>
      <w:r w:rsidRPr="009B5E38">
        <w:rPr>
          <w:b/>
        </w:rPr>
        <w:t>proteiini</w:t>
      </w:r>
      <w:r>
        <w:t>.</w:t>
      </w:r>
      <w:r w:rsidR="004826D9">
        <w:t xml:space="preserve"> </w:t>
      </w:r>
      <w:proofErr w:type="spellStart"/>
      <w:r>
        <w:t>Munemahakkamisel</w:t>
      </w:r>
      <w:proofErr w:type="spellEnd"/>
      <w:r>
        <w:t xml:space="preserve"> nende proteiinivajadus suureneb. Leghorni kanad alustavad munemist ligikaudu 20 nädala vanuselt</w:t>
      </w:r>
      <w:r w:rsidR="00376060">
        <w:t xml:space="preserve"> (teised tõud 22</w:t>
      </w:r>
      <w:r w:rsidR="009B5E38">
        <w:t>–</w:t>
      </w:r>
      <w:r w:rsidR="00376060">
        <w:t xml:space="preserve">24 nädala vanuselt), </w:t>
      </w:r>
      <w:r w:rsidR="00376060" w:rsidRPr="009B5E38">
        <w:rPr>
          <w:b/>
        </w:rPr>
        <w:t>kaks nädalat</w:t>
      </w:r>
      <w:r w:rsidR="00376060">
        <w:t xml:space="preserve"> enne seda aega võiks kaera kogust ratsioonis vähendada ja sööda proteiinisisalduse tõsta </w:t>
      </w:r>
      <w:r w:rsidR="00376060" w:rsidRPr="009B5E38">
        <w:rPr>
          <w:b/>
        </w:rPr>
        <w:t>16</w:t>
      </w:r>
      <w:r w:rsidR="009B5E38" w:rsidRPr="009B5E38">
        <w:rPr>
          <w:b/>
        </w:rPr>
        <w:t>–</w:t>
      </w:r>
      <w:r w:rsidR="00376060" w:rsidRPr="009B5E38">
        <w:rPr>
          <w:b/>
        </w:rPr>
        <w:t>18%</w:t>
      </w:r>
      <w:r w:rsidR="00376060" w:rsidRPr="009B5E38">
        <w:t>-</w:t>
      </w:r>
      <w:proofErr w:type="spellStart"/>
      <w:r w:rsidR="00376060">
        <w:t>ni</w:t>
      </w:r>
      <w:proofErr w:type="spellEnd"/>
      <w:r w:rsidR="00376060">
        <w:t xml:space="preserve"> ning sujuvalt üle minna munakanade söödale. (Ca sisaldus). </w:t>
      </w:r>
      <w:r w:rsidR="00376060" w:rsidRPr="009B5E38">
        <w:rPr>
          <w:b/>
        </w:rPr>
        <w:t>Ära anna noorkanadele munejate sööta enne, kui nad juba munema on hakanud (neeruprobleemid)!</w:t>
      </w:r>
      <w:r w:rsidR="00376060">
        <w:t xml:space="preserve"> </w:t>
      </w:r>
      <w:r>
        <w:t xml:space="preserve"> </w:t>
      </w:r>
    </w:p>
    <w:p w:rsidR="00FE5F1B" w:rsidRDefault="00FE5F1B" w:rsidP="00533321">
      <w:r>
        <w:t>HAUDUVATE KANADE SÖÖTMINE</w:t>
      </w:r>
    </w:p>
    <w:p w:rsidR="00D56E09" w:rsidRDefault="00D56E09" w:rsidP="009B5E38">
      <w:pPr>
        <w:jc w:val="both"/>
      </w:pPr>
      <w:r>
        <w:t xml:space="preserve">Hauduvad kanad söövad ligikaudu </w:t>
      </w:r>
      <w:r w:rsidRPr="009B5E38">
        <w:rPr>
          <w:b/>
        </w:rPr>
        <w:t>1/5</w:t>
      </w:r>
      <w:r>
        <w:t xml:space="preserve"> nende söödast, mis nad varem (munemisperioodil) tarbisid ja mõnel päeval ei lähe nad üldse sööma. Kui nad pesalt sööma lähevad, joovad nad rohkem kui söövad. 21-päevase haudumise jooksul väheneb nende kehamass ligikaudu </w:t>
      </w:r>
      <w:r w:rsidRPr="009B5E38">
        <w:rPr>
          <w:b/>
        </w:rPr>
        <w:t>20%</w:t>
      </w:r>
      <w:r>
        <w:t xml:space="preserve">. Kana peaks hauduma minemisel omama piisavaid </w:t>
      </w:r>
      <w:r w:rsidRPr="009B5E38">
        <w:rPr>
          <w:b/>
        </w:rPr>
        <w:t>kehavarusid</w:t>
      </w:r>
      <w:r>
        <w:t xml:space="preserve"> (kollane või kreemikas nahk viitab heale konditsioonile, kui nahk on sinakas, siis tähendab see seda, et ta on liiga kõhn). Kanale </w:t>
      </w:r>
      <w:r w:rsidRPr="009B5E38">
        <w:rPr>
          <w:b/>
        </w:rPr>
        <w:t>pole vaja</w:t>
      </w:r>
      <w:r>
        <w:t xml:space="preserve"> anda </w:t>
      </w:r>
      <w:r w:rsidRPr="009B5E38">
        <w:rPr>
          <w:b/>
        </w:rPr>
        <w:t>munevate lindude</w:t>
      </w:r>
      <w:r>
        <w:t xml:space="preserve"> sööta, </w:t>
      </w:r>
      <w:r w:rsidRPr="009B5E38">
        <w:rPr>
          <w:b/>
        </w:rPr>
        <w:t>parem</w:t>
      </w:r>
      <w:r>
        <w:t xml:space="preserve"> on lisaks veele anda </w:t>
      </w:r>
      <w:r w:rsidRPr="009B5E38">
        <w:rPr>
          <w:b/>
        </w:rPr>
        <w:t>teravilja</w:t>
      </w:r>
      <w:r>
        <w:t xml:space="preserve"> – see hoiab rooja tahke ja pole ohtu, et pesa saastub (juhul, kui ta pesasse roojab).</w:t>
      </w:r>
    </w:p>
    <w:p w:rsidR="00D56E09" w:rsidRDefault="009B5E38" w:rsidP="00533321">
      <w:r>
        <w:br w:type="column"/>
      </w:r>
      <w:r w:rsidR="00D56E09">
        <w:lastRenderedPageBreak/>
        <w:t>NÄITUSEKANADE SÖÖTMINE</w:t>
      </w:r>
    </w:p>
    <w:p w:rsidR="00FE5F1B" w:rsidRDefault="00066BD9" w:rsidP="009B5E38">
      <w:pPr>
        <w:jc w:val="both"/>
      </w:pPr>
      <w:r>
        <w:t xml:space="preserve">Kogenud kanakasvatajad söödavad näituselinde sugukanade ratsiooniga, kuid </w:t>
      </w:r>
      <w:r w:rsidRPr="009B5E38">
        <w:rPr>
          <w:b/>
        </w:rPr>
        <w:t>vähendavad jõusööda</w:t>
      </w:r>
      <w:r>
        <w:t xml:space="preserve"> osa ja annavad juurde </w:t>
      </w:r>
      <w:r w:rsidRPr="009B5E38">
        <w:rPr>
          <w:b/>
        </w:rPr>
        <w:t>teravilja</w:t>
      </w:r>
      <w:r>
        <w:t xml:space="preserve"> (maisi), et munatoodangut vähendada. Samas, valgetele lindudele või valgete kõrvalappidega kanadele kollane mais ei sobi, sest maisi söötmisel suureneb keha rasvasisaldus ja valgetele lindudele tuleb juurde kerge kõrvaltoon (kollakas jume). Kaera lisasöötmine on sobiv, see parandab sulestiku kvaliteeti ja ei põhjusta rasvumist.</w:t>
      </w:r>
      <w:r w:rsidR="00D56E09">
        <w:t xml:space="preserve"> </w:t>
      </w:r>
      <w:r>
        <w:t>Et päranipunääre töötaks hästi, lisa õlirikkaid söötasid – päevalilleseemneid, linaseemneid, linasrotti</w:t>
      </w:r>
      <w:r w:rsidR="00E92AC5">
        <w:t>. Musta või punase sulestikuga lindudele soovitatakse anda veidi</w:t>
      </w:r>
      <w:r>
        <w:t xml:space="preserve"> kassikonserve.</w:t>
      </w:r>
    </w:p>
    <w:sectPr w:rsidR="00FE5F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86218"/>
    <w:multiLevelType w:val="hybridMultilevel"/>
    <w:tmpl w:val="F7B46C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1EB3361"/>
    <w:multiLevelType w:val="hybridMultilevel"/>
    <w:tmpl w:val="3454CB3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197"/>
    <w:rsid w:val="0001481E"/>
    <w:rsid w:val="00066BD9"/>
    <w:rsid w:val="000F1C92"/>
    <w:rsid w:val="00114FFF"/>
    <w:rsid w:val="002C0A3D"/>
    <w:rsid w:val="00376060"/>
    <w:rsid w:val="003F3050"/>
    <w:rsid w:val="004826D9"/>
    <w:rsid w:val="00533321"/>
    <w:rsid w:val="005F79A8"/>
    <w:rsid w:val="00843B14"/>
    <w:rsid w:val="009065DD"/>
    <w:rsid w:val="00954C71"/>
    <w:rsid w:val="009B5E38"/>
    <w:rsid w:val="00A04BF4"/>
    <w:rsid w:val="00B17197"/>
    <w:rsid w:val="00BC0597"/>
    <w:rsid w:val="00D56E09"/>
    <w:rsid w:val="00E66CE9"/>
    <w:rsid w:val="00E92AC5"/>
    <w:rsid w:val="00E97B3B"/>
    <w:rsid w:val="00FE5F1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4239C-476A-401B-9BDA-278FF24A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831</Words>
  <Characters>4740</Characters>
  <Application>Microsoft Office Word</Application>
  <DocSecurity>4</DocSecurity>
  <Lines>39</Lines>
  <Paragraphs>11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Estonian University of Life Siences</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Aleksander Lember</dc:creator>
  <cp:lastModifiedBy>Riin Kurrikoff</cp:lastModifiedBy>
  <cp:revision>2</cp:revision>
  <dcterms:created xsi:type="dcterms:W3CDTF">2017-12-15T13:04:00Z</dcterms:created>
  <dcterms:modified xsi:type="dcterms:W3CDTF">2017-12-15T13:04:00Z</dcterms:modified>
</cp:coreProperties>
</file>